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AA" w:rsidRPr="00275634" w:rsidRDefault="00971D2D" w:rsidP="00C3702E">
      <w:pPr>
        <w:jc w:val="center"/>
        <w:rPr>
          <w:rFonts w:asciiTheme="minorEastAsia" w:hAnsiTheme="minorEastAsia"/>
          <w:b/>
          <w:szCs w:val="21"/>
        </w:rPr>
      </w:pPr>
      <w:bookmarkStart w:id="0" w:name="_GoBack"/>
      <w:bookmarkEnd w:id="0"/>
      <w:r w:rsidRPr="00275634">
        <w:rPr>
          <w:rFonts w:asciiTheme="minorEastAsia" w:hAnsiTheme="minorEastAsia" w:hint="eastAsia"/>
          <w:b/>
          <w:szCs w:val="21"/>
        </w:rPr>
        <w:t>ＮＰＯ法人「全国邦楽合奏協会」略歴</w:t>
      </w:r>
      <w:r w:rsidR="00275634">
        <w:rPr>
          <w:rFonts w:asciiTheme="minorEastAsia" w:hAnsiTheme="minorEastAsia" w:hint="eastAsia"/>
          <w:szCs w:val="21"/>
        </w:rPr>
        <w:t>（同協会公式サイトより抜粋）</w:t>
      </w:r>
    </w:p>
    <w:p w:rsidR="00971D2D" w:rsidRPr="00275634" w:rsidRDefault="00971D2D">
      <w:pPr>
        <w:rPr>
          <w:rFonts w:asciiTheme="minorEastAsia" w:hAnsiTheme="minorEastAsia"/>
          <w:szCs w:val="21"/>
        </w:rPr>
      </w:pPr>
    </w:p>
    <w:p w:rsidR="00971D2D" w:rsidRPr="00275634" w:rsidRDefault="00971D2D" w:rsidP="00971D2D">
      <w:pPr>
        <w:ind w:firstLineChars="100" w:firstLine="210"/>
        <w:rPr>
          <w:rFonts w:asciiTheme="minorEastAsia" w:hAnsiTheme="minorEastAsia"/>
          <w:szCs w:val="21"/>
        </w:rPr>
      </w:pPr>
      <w:r w:rsidRPr="00275634">
        <w:rPr>
          <w:rFonts w:asciiTheme="minorEastAsia" w:hAnsiTheme="minorEastAsia" w:hint="eastAsia"/>
          <w:szCs w:val="21"/>
        </w:rPr>
        <w:t>「伝統楽器のすばらしさ・合奏の楽しさを広く国内外に発信する事によって、邦楽の普及と発展、地域文化の振興に寄与するとともに次世代へ継承すること」を目的とし、2011年に結成されたNPO法人。平成</w:t>
      </w:r>
      <w:r w:rsidRPr="00275634">
        <w:rPr>
          <w:rFonts w:asciiTheme="minorEastAsia" w:hAnsiTheme="minorEastAsia"/>
          <w:szCs w:val="21"/>
        </w:rPr>
        <w:t xml:space="preserve">27 </w:t>
      </w:r>
      <w:r w:rsidRPr="00275634">
        <w:rPr>
          <w:rFonts w:asciiTheme="minorEastAsia" w:hAnsiTheme="minorEastAsia" w:hint="eastAsia"/>
          <w:szCs w:val="21"/>
        </w:rPr>
        <w:t>年</w:t>
      </w:r>
      <w:r w:rsidR="00C3702E" w:rsidRPr="00275634">
        <w:rPr>
          <w:rFonts w:asciiTheme="minorEastAsia" w:hAnsiTheme="minorEastAsia" w:hint="eastAsia"/>
          <w:szCs w:val="21"/>
        </w:rPr>
        <w:t>に</w:t>
      </w:r>
      <w:r w:rsidRPr="00275634">
        <w:rPr>
          <w:rFonts w:asciiTheme="minorEastAsia" w:hAnsiTheme="minorEastAsia" w:hint="eastAsia"/>
          <w:szCs w:val="21"/>
        </w:rPr>
        <w:t>韓国釜山において「韓国海洋大学合唱団</w:t>
      </w:r>
      <w:r w:rsidRPr="00275634">
        <w:rPr>
          <w:rFonts w:asciiTheme="minorEastAsia" w:hAnsiTheme="minorEastAsia"/>
          <w:szCs w:val="21"/>
        </w:rPr>
        <w:t>Sea Cross</w:t>
      </w:r>
      <w:r w:rsidRPr="00275634">
        <w:rPr>
          <w:rFonts w:asciiTheme="minorEastAsia" w:hAnsiTheme="minorEastAsia" w:hint="eastAsia"/>
          <w:szCs w:val="21"/>
        </w:rPr>
        <w:t>，韓国国楽研究会オウㇽリムとの交流会」および国立釜山国楽院等との共催による「韓日伝統芸術交流音楽祭」を開催するなど、</w:t>
      </w:r>
      <w:r w:rsidR="00C3702E" w:rsidRPr="00275634">
        <w:rPr>
          <w:rFonts w:asciiTheme="minorEastAsia" w:hAnsiTheme="minorEastAsia" w:hint="eastAsia"/>
          <w:szCs w:val="21"/>
        </w:rPr>
        <w:t>国内外で</w:t>
      </w:r>
      <w:r w:rsidRPr="00275634">
        <w:rPr>
          <w:rFonts w:asciiTheme="minorEastAsia" w:hAnsiTheme="minorEastAsia" w:hint="eastAsia"/>
          <w:szCs w:val="21"/>
        </w:rPr>
        <w:t>精力的な活動を展開している。</w:t>
      </w:r>
      <w:r w:rsidR="00C3702E" w:rsidRPr="00275634">
        <w:rPr>
          <w:rFonts w:asciiTheme="minorEastAsia" w:hAnsiTheme="minorEastAsia" w:hint="eastAsia"/>
          <w:szCs w:val="21"/>
        </w:rPr>
        <w:t>今回の大連公演に参加する同協会メンバー14名のうち、主要なメンバーの略歴は以下のとおり。</w:t>
      </w:r>
    </w:p>
    <w:p w:rsidR="00C3702E" w:rsidRPr="00275634" w:rsidRDefault="00C3702E" w:rsidP="00C3702E">
      <w:pPr>
        <w:rPr>
          <w:rFonts w:asciiTheme="minorEastAsia" w:hAnsiTheme="minorEastAsia"/>
          <w:szCs w:val="21"/>
        </w:rPr>
      </w:pPr>
    </w:p>
    <w:tbl>
      <w:tblPr>
        <w:tblW w:w="11748" w:type="dxa"/>
        <w:jc w:val="center"/>
        <w:tblCellSpacing w:w="15" w:type="dxa"/>
        <w:tblBorders>
          <w:top w:val="single" w:sz="6" w:space="0" w:color="B8B88A"/>
          <w:left w:val="single" w:sz="6" w:space="0" w:color="B8B88A"/>
          <w:bottom w:val="single" w:sz="6" w:space="0" w:color="B8B88A"/>
          <w:right w:val="single" w:sz="6" w:space="0" w:color="B8B88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6"/>
        <w:gridCol w:w="9842"/>
      </w:tblGrid>
      <w:tr w:rsidR="00C3702E" w:rsidRPr="00275634" w:rsidTr="00275634">
        <w:trPr>
          <w:trHeight w:val="2316"/>
          <w:tblCellSpacing w:w="15" w:type="dxa"/>
          <w:jc w:val="center"/>
        </w:trPr>
        <w:tc>
          <w:tcPr>
            <w:tcW w:w="1861" w:type="dxa"/>
            <w:tcBorders>
              <w:top w:val="single" w:sz="2" w:space="0" w:color="B8B88A"/>
              <w:left w:val="single" w:sz="2" w:space="0" w:color="B8B88A"/>
              <w:bottom w:val="single" w:sz="6" w:space="0" w:color="B8B88A"/>
              <w:right w:val="single" w:sz="6" w:space="0" w:color="B8B88A"/>
            </w:tcBorders>
            <w:shd w:val="clear" w:color="auto" w:fill="E3E9CF"/>
            <w:vAlign w:val="center"/>
            <w:hideMark/>
          </w:tcPr>
          <w:p w:rsidR="00C3702E" w:rsidRPr="00275634" w:rsidRDefault="00C3702E" w:rsidP="00C3702E">
            <w:pPr>
              <w:widowControl/>
              <w:jc w:val="center"/>
              <w:rPr>
                <w:rFonts w:asciiTheme="minorEastAsia" w:hAnsiTheme="minorEastAsia" w:cs="ＭＳ Ｐゴシック"/>
                <w:color w:val="660000"/>
                <w:kern w:val="0"/>
                <w:szCs w:val="21"/>
              </w:rPr>
            </w:pPr>
            <w:r w:rsidRPr="00275634">
              <w:rPr>
                <w:rFonts w:asciiTheme="minorEastAsia" w:hAnsiTheme="minorEastAsia" w:cs="ＭＳ Ｐゴシック"/>
                <w:noProof/>
                <w:color w:val="660000"/>
                <w:kern w:val="0"/>
                <w:szCs w:val="21"/>
              </w:rPr>
              <w:drawing>
                <wp:inline distT="0" distB="0" distL="0" distR="0" wp14:anchorId="373CF56E" wp14:editId="38A04C3C">
                  <wp:extent cx="998220" cy="1287780"/>
                  <wp:effectExtent l="0" t="0" r="0" b="7620"/>
                  <wp:docPr id="2" name="図 2" descr="http://zensokyo.org/fujimoto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zensokyo.org/fujimoto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7" w:type="dxa"/>
            <w:tcBorders>
              <w:top w:val="single" w:sz="2" w:space="0" w:color="B8B88A"/>
              <w:left w:val="single" w:sz="2" w:space="0" w:color="B8B88A"/>
              <w:bottom w:val="single" w:sz="6" w:space="0" w:color="B8B88A"/>
              <w:right w:val="single" w:sz="6" w:space="0" w:color="B8B88A"/>
            </w:tcBorders>
            <w:shd w:val="clear" w:color="auto" w:fill="E3E9CF"/>
            <w:hideMark/>
          </w:tcPr>
          <w:p w:rsidR="00C3702E" w:rsidRPr="00275634" w:rsidRDefault="00C3702E" w:rsidP="00C3702E">
            <w:pPr>
              <w:widowControl/>
              <w:jc w:val="left"/>
              <w:rPr>
                <w:rFonts w:asciiTheme="minorEastAsia" w:hAnsiTheme="minorEastAsia" w:cs="ＭＳ Ｐゴシック"/>
                <w:color w:val="333333"/>
                <w:kern w:val="0"/>
                <w:szCs w:val="21"/>
              </w:rPr>
            </w:pPr>
            <w:r w:rsidRPr="00275634">
              <w:rPr>
                <w:rFonts w:asciiTheme="minorEastAsia" w:hAnsiTheme="minorEastAsia" w:cs="ＭＳ Ｐゴシック"/>
                <w:color w:val="333333"/>
                <w:kern w:val="0"/>
                <w:szCs w:val="21"/>
              </w:rPr>
              <w:t> </w:t>
            </w:r>
            <w:r w:rsidRPr="00275634">
              <w:rPr>
                <w:rFonts w:asciiTheme="minorEastAsia" w:hAnsiTheme="minorEastAsia" w:cs="ＭＳ Ｐゴシック"/>
                <w:b/>
                <w:bCs/>
                <w:color w:val="333333"/>
                <w:kern w:val="0"/>
                <w:szCs w:val="21"/>
              </w:rPr>
              <w:t>理事長　藤本　玲</w:t>
            </w:r>
            <w:r w:rsidRPr="00275634">
              <w:rPr>
                <w:rFonts w:asciiTheme="minorEastAsia" w:hAnsiTheme="minorEastAsia" w:cs="ＭＳ Ｐゴシック"/>
                <w:color w:val="333333"/>
                <w:kern w:val="0"/>
                <w:szCs w:val="21"/>
              </w:rPr>
              <w:t>（ふじもと れい）</w:t>
            </w:r>
          </w:p>
          <w:p w:rsidR="00C3702E" w:rsidRPr="00275634" w:rsidRDefault="00C3702E" w:rsidP="00275634">
            <w:pPr>
              <w:widowControl/>
              <w:jc w:val="left"/>
              <w:rPr>
                <w:rFonts w:asciiTheme="minorEastAsia" w:hAnsiTheme="minorEastAsia" w:cs="ＭＳ Ｐゴシック"/>
                <w:color w:val="333333"/>
                <w:kern w:val="0"/>
                <w:szCs w:val="21"/>
              </w:rPr>
            </w:pPr>
            <w:r w:rsidRPr="00275634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正派音楽院卒。徳島帰郷後、演奏・教授活動を開始すると同時に、学校邦楽指</w:t>
            </w:r>
            <w:r w:rsidR="00275634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導をライフワークとする。指導校では、全国小中学生筝曲コンクール7</w:t>
            </w:r>
            <w:r w:rsidRPr="00275634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連覇・音楽教育振</w:t>
            </w:r>
            <w:r w:rsidR="00275634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興賞・全国高文祭日本音楽コンクール優秀賞他数々の実績をあげる。98</w:t>
            </w:r>
            <w:r w:rsidRPr="00275634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年</w:t>
            </w:r>
            <w:r w:rsidR="00275634">
              <w:rPr>
                <w:rFonts w:asciiTheme="minorEastAsia" w:hAnsiTheme="minorEastAsia" w:cs="Calibri" w:hint="eastAsia"/>
                <w:color w:val="000000"/>
                <w:kern w:val="0"/>
                <w:szCs w:val="21"/>
              </w:rPr>
              <w:t>に卒業生の受け皿として徳島邦楽集団を立ち上げ11回の演奏会、国際交流基金の助成を受け、韓国・アメリカ公演もこなす。</w:t>
            </w:r>
          </w:p>
        </w:tc>
      </w:tr>
      <w:tr w:rsidR="00C3702E" w:rsidRPr="00275634" w:rsidTr="00275634">
        <w:trPr>
          <w:trHeight w:val="1788"/>
          <w:tblCellSpacing w:w="15" w:type="dxa"/>
          <w:jc w:val="center"/>
        </w:trPr>
        <w:tc>
          <w:tcPr>
            <w:tcW w:w="1861" w:type="dxa"/>
            <w:tcBorders>
              <w:top w:val="single" w:sz="2" w:space="0" w:color="B8B88A"/>
              <w:left w:val="single" w:sz="2" w:space="0" w:color="B8B88A"/>
              <w:bottom w:val="single" w:sz="6" w:space="0" w:color="B8B88A"/>
              <w:right w:val="single" w:sz="6" w:space="0" w:color="B8B88A"/>
            </w:tcBorders>
            <w:shd w:val="clear" w:color="auto" w:fill="E3E9CF"/>
            <w:vAlign w:val="center"/>
            <w:hideMark/>
          </w:tcPr>
          <w:p w:rsidR="00C3702E" w:rsidRPr="00275634" w:rsidRDefault="00C3702E" w:rsidP="00C3702E">
            <w:pPr>
              <w:widowControl/>
              <w:jc w:val="center"/>
              <w:rPr>
                <w:rFonts w:asciiTheme="minorEastAsia" w:hAnsiTheme="minorEastAsia" w:cs="ＭＳ Ｐゴシック"/>
                <w:color w:val="660000"/>
                <w:kern w:val="0"/>
                <w:szCs w:val="21"/>
              </w:rPr>
            </w:pPr>
            <w:r w:rsidRPr="00275634">
              <w:rPr>
                <w:rFonts w:asciiTheme="minorEastAsia" w:hAnsiTheme="minorEastAsia" w:cs="ＭＳ Ｐゴシック"/>
                <w:noProof/>
                <w:color w:val="660000"/>
                <w:kern w:val="0"/>
                <w:szCs w:val="21"/>
              </w:rPr>
              <w:drawing>
                <wp:inline distT="0" distB="0" distL="0" distR="0" wp14:anchorId="2FB10809" wp14:editId="358E02FC">
                  <wp:extent cx="1051560" cy="1051560"/>
                  <wp:effectExtent l="0" t="0" r="0" b="0"/>
                  <wp:docPr id="4" name="図 4" descr="http://zensokyo.org/yamam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zensokyo.org/yamam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5634">
              <w:rPr>
                <w:rFonts w:asciiTheme="minorEastAsia" w:hAnsiTheme="minorEastAsia" w:cs="ＭＳ Ｐゴシック"/>
                <w:color w:val="660000"/>
                <w:kern w:val="0"/>
                <w:szCs w:val="21"/>
              </w:rPr>
              <w:t> </w:t>
            </w:r>
          </w:p>
        </w:tc>
        <w:tc>
          <w:tcPr>
            <w:tcW w:w="9797" w:type="dxa"/>
            <w:tcBorders>
              <w:top w:val="single" w:sz="2" w:space="0" w:color="B8B88A"/>
              <w:left w:val="single" w:sz="2" w:space="0" w:color="B8B88A"/>
              <w:bottom w:val="single" w:sz="6" w:space="0" w:color="B8B88A"/>
              <w:right w:val="single" w:sz="6" w:space="0" w:color="B8B88A"/>
            </w:tcBorders>
            <w:shd w:val="clear" w:color="auto" w:fill="E3E9CF"/>
            <w:hideMark/>
          </w:tcPr>
          <w:p w:rsidR="00C3702E" w:rsidRPr="00275634" w:rsidRDefault="00C3702E" w:rsidP="00275634">
            <w:pPr>
              <w:widowControl/>
              <w:jc w:val="left"/>
              <w:rPr>
                <w:rFonts w:asciiTheme="minorEastAsia" w:hAnsiTheme="minorEastAsia" w:cs="ＭＳ Ｐゴシック"/>
                <w:color w:val="660000"/>
                <w:kern w:val="0"/>
                <w:szCs w:val="21"/>
              </w:rPr>
            </w:pPr>
            <w:r w:rsidRPr="00275634">
              <w:rPr>
                <w:rFonts w:asciiTheme="minorEastAsia" w:hAnsiTheme="minorEastAsia" w:cs="ＭＳ Ｐゴシック"/>
                <w:kern w:val="0"/>
                <w:szCs w:val="21"/>
              </w:rPr>
              <w:t> </w:t>
            </w:r>
            <w:r w:rsidRPr="00275634"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  <w:t>常務理事　山本観山</w:t>
            </w:r>
            <w:r w:rsidRPr="00275634">
              <w:rPr>
                <w:rFonts w:asciiTheme="minorEastAsia" w:hAnsiTheme="minorEastAsia" w:cs="ＭＳ Ｐゴシック"/>
                <w:kern w:val="0"/>
                <w:szCs w:val="21"/>
              </w:rPr>
              <w:t>（やまもとかんざん） </w:t>
            </w:r>
            <w:r w:rsidRPr="00275634">
              <w:rPr>
                <w:rFonts w:asciiTheme="minorEastAsia" w:hAnsiTheme="minorEastAsia" w:cs="ＭＳ Ｐゴシック"/>
                <w:kern w:val="0"/>
                <w:szCs w:val="21"/>
              </w:rPr>
              <w:br/>
            </w:r>
            <w:r w:rsidRPr="00275634">
              <w:rPr>
                <w:rFonts w:asciiTheme="minorEastAsia" w:hAnsiTheme="minorEastAsia" w:cs="ＭＳ Ｐゴシック" w:hint="eastAsia"/>
                <w:kern w:val="0"/>
                <w:szCs w:val="21"/>
              </w:rPr>
              <w:t>1972年</w:t>
            </w:r>
            <w:r w:rsidR="00275634">
              <w:rPr>
                <w:rFonts w:asciiTheme="minorEastAsia" w:hAnsiTheme="minorEastAsia" w:cs="Times New Roman" w:hint="eastAsia"/>
                <w:kern w:val="0"/>
                <w:szCs w:val="21"/>
              </w:rPr>
              <w:t>、</w:t>
            </w:r>
            <w:r w:rsidR="00275634">
              <w:rPr>
                <w:rFonts w:asciiTheme="minorEastAsia" w:hAnsiTheme="minorEastAsia" w:cs="ＭＳ Ｐゴシック" w:hint="eastAsia"/>
                <w:kern w:val="0"/>
                <w:szCs w:val="21"/>
              </w:rPr>
              <w:t>和楽器集団</w:t>
            </w:r>
            <w:r w:rsidRPr="00275634">
              <w:rPr>
                <w:rFonts w:asciiTheme="minorEastAsia" w:hAnsiTheme="minorEastAsia" w:cs="ＭＳ Ｐゴシック" w:hint="eastAsia"/>
                <w:kern w:val="0"/>
                <w:szCs w:val="21"/>
              </w:rPr>
              <w:t>“樹”を結成し</w:t>
            </w:r>
            <w:r w:rsidR="00275634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275634">
              <w:rPr>
                <w:rFonts w:asciiTheme="minorEastAsia" w:hAnsiTheme="minorEastAsia" w:cs="ＭＳ Ｐゴシック" w:hint="eastAsia"/>
                <w:kern w:val="0"/>
                <w:szCs w:val="21"/>
              </w:rPr>
              <w:t>現代邦楽を中心に演奏活動を始める。これまで35回に及ぶ定期演奏会のほか</w:t>
            </w:r>
            <w:r w:rsidR="00275634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275634">
              <w:rPr>
                <w:rFonts w:asciiTheme="minorEastAsia" w:hAnsiTheme="minorEastAsia" w:cs="ＭＳ Ｐゴシック" w:hint="eastAsia"/>
                <w:kern w:val="0"/>
                <w:szCs w:val="21"/>
              </w:rPr>
              <w:t>小中学校での和楽器鑑賞会、米国ミシガン州各地、フランスカーン市などの海外公演で活躍。</w:t>
            </w:r>
            <w:r w:rsidRPr="00275634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275634">
              <w:rPr>
                <w:rFonts w:asciiTheme="minorEastAsia" w:hAnsiTheme="minorEastAsia" w:cs="ＭＳ Ｐゴシック" w:hint="eastAsia"/>
                <w:kern w:val="0"/>
                <w:szCs w:val="21"/>
              </w:rPr>
              <w:t>1983</w:t>
            </w:r>
            <w:r w:rsidR="00275634">
              <w:rPr>
                <w:rFonts w:asciiTheme="minorEastAsia" w:hAnsiTheme="minorEastAsia" w:cs="ＭＳ Ｐゴシック" w:hint="eastAsia"/>
                <w:kern w:val="0"/>
                <w:szCs w:val="21"/>
              </w:rPr>
              <w:t>年、上田流尺八道技芸審査会（全国コンクール）で</w:t>
            </w:r>
            <w:r w:rsidRPr="00275634">
              <w:rPr>
                <w:rFonts w:asciiTheme="minorEastAsia" w:hAnsiTheme="minorEastAsia" w:cs="ＭＳ Ｐゴシック" w:hint="eastAsia"/>
                <w:kern w:val="0"/>
                <w:szCs w:val="21"/>
              </w:rPr>
              <w:t>一位受賞、以後6年連続受賞し無審査となる。1990</w:t>
            </w:r>
            <w:r w:rsidR="00275634">
              <w:rPr>
                <w:rFonts w:asciiTheme="minorEastAsia" w:hAnsiTheme="minorEastAsia" w:cs="ＭＳ Ｐゴシック" w:hint="eastAsia"/>
                <w:kern w:val="0"/>
                <w:szCs w:val="21"/>
              </w:rPr>
              <w:t>年、</w:t>
            </w:r>
            <w:r w:rsidRPr="00275634">
              <w:rPr>
                <w:rFonts w:asciiTheme="minorEastAsia" w:hAnsiTheme="minorEastAsia" w:cs="ＭＳ Ｐゴシック" w:hint="eastAsia"/>
                <w:kern w:val="0"/>
                <w:szCs w:val="21"/>
              </w:rPr>
              <w:t>2001年</w:t>
            </w:r>
            <w:r w:rsidR="00275634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275634">
              <w:rPr>
                <w:rFonts w:asciiTheme="minorEastAsia" w:hAnsiTheme="minorEastAsia" w:cs="ＭＳ Ｐゴシック" w:hint="eastAsia"/>
                <w:kern w:val="0"/>
                <w:szCs w:val="21"/>
              </w:rPr>
              <w:t>NHK</w:t>
            </w:r>
            <w:r w:rsidR="00275634">
              <w:rPr>
                <w:rFonts w:asciiTheme="minorEastAsia" w:hAnsiTheme="minorEastAsia" w:cs="ＭＳ Ｐゴシック" w:hint="eastAsia"/>
                <w:kern w:val="0"/>
                <w:szCs w:val="21"/>
              </w:rPr>
              <w:t>邦楽オーディション合格。</w:t>
            </w:r>
            <w:r w:rsidRPr="00275634">
              <w:rPr>
                <w:rFonts w:asciiTheme="minorEastAsia" w:hAnsiTheme="minorEastAsia" w:cs="ＭＳ Ｐゴシック" w:hint="eastAsia"/>
                <w:kern w:val="0"/>
                <w:szCs w:val="21"/>
              </w:rPr>
              <w:t>NHK-FMラジオ放送</w:t>
            </w:r>
            <w:r w:rsidR="00275634">
              <w:rPr>
                <w:rFonts w:asciiTheme="minorEastAsia" w:hAnsiTheme="minorEastAsia" w:cs="ＭＳ Ｐゴシック" w:hint="eastAsia"/>
                <w:kern w:val="0"/>
                <w:szCs w:val="21"/>
              </w:rPr>
              <w:t>の</w:t>
            </w:r>
            <w:r w:rsidRPr="00275634">
              <w:rPr>
                <w:rFonts w:asciiTheme="minorEastAsia" w:hAnsiTheme="minorEastAsia" w:cs="ＭＳ Ｐゴシック" w:hint="eastAsia"/>
                <w:kern w:val="0"/>
                <w:szCs w:val="21"/>
              </w:rPr>
              <w:t>『邦楽のひととき』に出演</w:t>
            </w:r>
            <w:r w:rsidR="00275634">
              <w:rPr>
                <w:rFonts w:asciiTheme="minorEastAsia" w:hAnsiTheme="minorEastAsia" w:cs="ＭＳ Ｐゴシック" w:hint="eastAsia"/>
                <w:kern w:val="0"/>
                <w:szCs w:val="21"/>
              </w:rPr>
              <w:t>する</w:t>
            </w:r>
            <w:r w:rsidRPr="00275634">
              <w:rPr>
                <w:rFonts w:asciiTheme="minorEastAsia" w:hAnsiTheme="minorEastAsia" w:cs="ＭＳ Ｐゴシック" w:hint="eastAsia"/>
                <w:kern w:val="0"/>
                <w:szCs w:val="21"/>
              </w:rPr>
              <w:t>など</w:t>
            </w:r>
            <w:r w:rsidR="00275634">
              <w:rPr>
                <w:rFonts w:asciiTheme="minorEastAsia" w:hAnsiTheme="minorEastAsia" w:cs="ＭＳ Ｐゴシック" w:hint="eastAsia"/>
                <w:kern w:val="0"/>
                <w:szCs w:val="21"/>
              </w:rPr>
              <w:t>、</w:t>
            </w:r>
            <w:r w:rsidRPr="00275634">
              <w:rPr>
                <w:rFonts w:asciiTheme="minorEastAsia" w:hAnsiTheme="minorEastAsia" w:cs="ＭＳ Ｐゴシック" w:hint="eastAsia"/>
                <w:kern w:val="0"/>
                <w:szCs w:val="21"/>
              </w:rPr>
              <w:t>広島を中心に多方面でユニークな活動を行っている。中国新聞文化センター講師、広島大学邦楽部尺八指導。</w:t>
            </w:r>
          </w:p>
        </w:tc>
      </w:tr>
      <w:tr w:rsidR="00C3702E" w:rsidRPr="00275634" w:rsidTr="00275634">
        <w:trPr>
          <w:trHeight w:val="1644"/>
          <w:tblCellSpacing w:w="15" w:type="dxa"/>
          <w:jc w:val="center"/>
        </w:trPr>
        <w:tc>
          <w:tcPr>
            <w:tcW w:w="1861" w:type="dxa"/>
            <w:tcBorders>
              <w:top w:val="single" w:sz="2" w:space="0" w:color="B8B88A"/>
              <w:left w:val="single" w:sz="2" w:space="0" w:color="B8B88A"/>
              <w:bottom w:val="single" w:sz="6" w:space="0" w:color="B8B88A"/>
              <w:right w:val="single" w:sz="6" w:space="0" w:color="B8B88A"/>
            </w:tcBorders>
            <w:shd w:val="clear" w:color="auto" w:fill="E3E9CF"/>
            <w:vAlign w:val="center"/>
            <w:hideMark/>
          </w:tcPr>
          <w:p w:rsidR="00C3702E" w:rsidRPr="00275634" w:rsidRDefault="00C3702E" w:rsidP="00C3702E">
            <w:pPr>
              <w:widowControl/>
              <w:jc w:val="center"/>
              <w:rPr>
                <w:rFonts w:asciiTheme="minorEastAsia" w:hAnsiTheme="minorEastAsia" w:cs="ＭＳ Ｐゴシック"/>
                <w:color w:val="660000"/>
                <w:kern w:val="0"/>
                <w:szCs w:val="21"/>
              </w:rPr>
            </w:pPr>
            <w:r w:rsidRPr="00275634">
              <w:rPr>
                <w:rFonts w:asciiTheme="minorEastAsia" w:hAnsiTheme="minorEastAsia" w:cs="ＭＳ Ｐゴシック"/>
                <w:noProof/>
                <w:color w:val="660000"/>
                <w:kern w:val="0"/>
                <w:szCs w:val="21"/>
              </w:rPr>
              <w:drawing>
                <wp:inline distT="0" distB="0" distL="0" distR="0" wp14:anchorId="4171CFBE" wp14:editId="463B760D">
                  <wp:extent cx="998220" cy="1219200"/>
                  <wp:effectExtent l="0" t="0" r="0" b="0"/>
                  <wp:docPr id="5" name="図 5" descr="http://zensokyo.org/tachiban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zensokyo.org/tachiban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7" w:type="dxa"/>
            <w:tcBorders>
              <w:top w:val="single" w:sz="2" w:space="0" w:color="B8B88A"/>
              <w:left w:val="single" w:sz="2" w:space="0" w:color="B8B88A"/>
              <w:bottom w:val="single" w:sz="6" w:space="0" w:color="B8B88A"/>
              <w:right w:val="single" w:sz="6" w:space="0" w:color="B8B88A"/>
            </w:tcBorders>
            <w:shd w:val="clear" w:color="auto" w:fill="E3E9CF"/>
            <w:hideMark/>
          </w:tcPr>
          <w:p w:rsidR="00C3702E" w:rsidRPr="00275634" w:rsidRDefault="00C3702E" w:rsidP="00C3702E">
            <w:pPr>
              <w:widowControl/>
              <w:jc w:val="left"/>
              <w:rPr>
                <w:rFonts w:asciiTheme="minorEastAsia" w:hAnsiTheme="minorEastAsia" w:cs="ＭＳ Ｐゴシック"/>
                <w:color w:val="660000"/>
                <w:kern w:val="0"/>
                <w:szCs w:val="21"/>
              </w:rPr>
            </w:pPr>
            <w:r w:rsidRPr="00275634"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  <w:t>常務理事　立花茂生</w:t>
            </w:r>
            <w:r w:rsidRPr="00275634">
              <w:rPr>
                <w:rFonts w:asciiTheme="minorEastAsia" w:hAnsiTheme="minorEastAsia" w:cs="ＭＳ Ｐゴシック"/>
                <w:kern w:val="0"/>
                <w:szCs w:val="21"/>
              </w:rPr>
              <w:t>（たちばなしげお） </w:t>
            </w:r>
            <w:r w:rsidRPr="00275634">
              <w:rPr>
                <w:rFonts w:asciiTheme="minorEastAsia" w:hAnsiTheme="minorEastAsia" w:cs="ＭＳ Ｐゴシック"/>
                <w:kern w:val="0"/>
                <w:szCs w:val="21"/>
              </w:rPr>
              <w:br/>
              <w:t>尺八を三橋貴風氏・他に師事、筑前琵琶を田原順子氏に師事。邦楽器の大編成のアンサンブルや、少人数のアンサンブル活動の他、ピアノとのユニ</w:t>
            </w:r>
            <w:r w:rsidR="00275634">
              <w:rPr>
                <w:rFonts w:asciiTheme="minorEastAsia" w:hAnsiTheme="minorEastAsia" w:cs="ＭＳ Ｐゴシック"/>
                <w:kern w:val="0"/>
                <w:szCs w:val="21"/>
              </w:rPr>
              <w:t>ットや室内楽や声楽とのコラボレーションなど国内および海外（約</w:t>
            </w:r>
            <w:r w:rsidR="00275634">
              <w:rPr>
                <w:rFonts w:asciiTheme="minorEastAsia" w:hAnsiTheme="minorEastAsia" w:cs="ＭＳ Ｐゴシック" w:hint="eastAsia"/>
                <w:kern w:val="0"/>
                <w:szCs w:val="21"/>
              </w:rPr>
              <w:t>30</w:t>
            </w:r>
            <w:r w:rsidRPr="00275634">
              <w:rPr>
                <w:rFonts w:asciiTheme="minorEastAsia" w:hAnsiTheme="minorEastAsia" w:cs="ＭＳ Ｐゴシック"/>
                <w:kern w:val="0"/>
                <w:szCs w:val="21"/>
              </w:rPr>
              <w:t>回）で活動をしている。邦楽合奏団「織座」等に所属し、委嘱曲など新曲の創出にも力を注いでいる。NHKオーディション、ブリーズフレッシュリサイタル合格、日本尺八連盟全国尺八コンクール優勝、文部大臣奨励賞受賞。</w:t>
            </w:r>
          </w:p>
        </w:tc>
      </w:tr>
      <w:tr w:rsidR="00C3702E" w:rsidRPr="00275634" w:rsidTr="00275634">
        <w:trPr>
          <w:trHeight w:val="1668"/>
          <w:tblCellSpacing w:w="15" w:type="dxa"/>
          <w:jc w:val="center"/>
        </w:trPr>
        <w:tc>
          <w:tcPr>
            <w:tcW w:w="1861" w:type="dxa"/>
            <w:tcBorders>
              <w:top w:val="single" w:sz="2" w:space="0" w:color="B8B88A"/>
              <w:left w:val="single" w:sz="2" w:space="0" w:color="B8B88A"/>
              <w:bottom w:val="single" w:sz="6" w:space="0" w:color="B8B88A"/>
              <w:right w:val="single" w:sz="6" w:space="0" w:color="B8B88A"/>
            </w:tcBorders>
            <w:shd w:val="clear" w:color="auto" w:fill="E3E9CF"/>
            <w:vAlign w:val="center"/>
            <w:hideMark/>
          </w:tcPr>
          <w:p w:rsidR="00C3702E" w:rsidRPr="00275634" w:rsidRDefault="00C3702E" w:rsidP="00C3702E">
            <w:pPr>
              <w:widowControl/>
              <w:jc w:val="center"/>
              <w:rPr>
                <w:rFonts w:asciiTheme="minorEastAsia" w:hAnsiTheme="minorEastAsia" w:cs="ＭＳ Ｐゴシック"/>
                <w:color w:val="660000"/>
                <w:kern w:val="0"/>
                <w:szCs w:val="21"/>
              </w:rPr>
            </w:pPr>
            <w:r w:rsidRPr="00275634">
              <w:rPr>
                <w:rFonts w:asciiTheme="minorEastAsia" w:hAnsiTheme="minorEastAsia" w:cs="ＭＳ Ｐゴシック"/>
                <w:noProof/>
                <w:color w:val="660000"/>
                <w:kern w:val="0"/>
                <w:szCs w:val="21"/>
              </w:rPr>
              <w:drawing>
                <wp:inline distT="0" distB="0" distL="0" distR="0" wp14:anchorId="55570044" wp14:editId="05B20959">
                  <wp:extent cx="960120" cy="1234440"/>
                  <wp:effectExtent l="0" t="0" r="0" b="3810"/>
                  <wp:docPr id="8" name="図 8" descr="http://zensokyo.org/namur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zensokyo.org/namur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7" w:type="dxa"/>
            <w:tcBorders>
              <w:top w:val="single" w:sz="2" w:space="0" w:color="B8B88A"/>
              <w:left w:val="single" w:sz="2" w:space="0" w:color="B8B88A"/>
              <w:bottom w:val="single" w:sz="6" w:space="0" w:color="B8B88A"/>
              <w:right w:val="single" w:sz="6" w:space="0" w:color="B8B88A"/>
            </w:tcBorders>
            <w:shd w:val="clear" w:color="auto" w:fill="E3E9CF"/>
            <w:hideMark/>
          </w:tcPr>
          <w:p w:rsidR="00C3702E" w:rsidRPr="00275634" w:rsidRDefault="00C3702E" w:rsidP="00275634">
            <w:pPr>
              <w:widowControl/>
              <w:jc w:val="left"/>
              <w:rPr>
                <w:rFonts w:asciiTheme="minorEastAsia" w:hAnsiTheme="minorEastAsia" w:cs="ＭＳ Ｐゴシック"/>
                <w:color w:val="660000"/>
                <w:kern w:val="0"/>
                <w:szCs w:val="21"/>
              </w:rPr>
            </w:pPr>
            <w:r w:rsidRPr="00275634">
              <w:rPr>
                <w:rFonts w:asciiTheme="minorEastAsia" w:hAnsiTheme="minorEastAsia" w:cs="ＭＳ Ｐゴシック"/>
                <w:kern w:val="0"/>
                <w:szCs w:val="21"/>
              </w:rPr>
              <w:t> </w:t>
            </w:r>
            <w:r w:rsidRPr="00275634">
              <w:rPr>
                <w:rFonts w:asciiTheme="minorEastAsia" w:hAnsiTheme="minorEastAsia" w:cs="Times New Roman" w:hint="eastAsia"/>
                <w:b/>
                <w:bCs/>
                <w:szCs w:val="21"/>
              </w:rPr>
              <w:t>理事　名村茂代</w:t>
            </w:r>
            <w:r w:rsidRPr="00275634">
              <w:rPr>
                <w:rFonts w:asciiTheme="minorEastAsia" w:hAnsiTheme="minorEastAsia" w:cs="ＭＳ Ｐゴシック"/>
                <w:kern w:val="0"/>
                <w:szCs w:val="21"/>
              </w:rPr>
              <w:t>（なむらしげよ）</w:t>
            </w:r>
            <w:r w:rsidRPr="00275634">
              <w:rPr>
                <w:rFonts w:asciiTheme="minorEastAsia" w:hAnsiTheme="minorEastAsia" w:cs="ＭＳ Ｐゴシック"/>
                <w:kern w:val="0"/>
                <w:szCs w:val="21"/>
              </w:rPr>
              <w:br/>
            </w:r>
            <w:r w:rsidRPr="00275634">
              <w:rPr>
                <w:rFonts w:asciiTheme="minorEastAsia" w:hAnsiTheme="minorEastAsia" w:cs="ＭＳ Ｐゴシック" w:hint="eastAsia"/>
                <w:kern w:val="0"/>
                <w:szCs w:val="21"/>
              </w:rPr>
              <w:t>大阪市生まれ。</w:t>
            </w:r>
            <w:r w:rsidRPr="00275634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275634">
              <w:rPr>
                <w:rFonts w:asciiTheme="minorEastAsia" w:hAnsiTheme="minorEastAsia" w:cs="ＭＳ Ｐゴシック" w:hint="eastAsia"/>
                <w:kern w:val="0"/>
                <w:szCs w:val="21"/>
              </w:rPr>
              <w:t>幼少より箏を白微草社・井上優子氏に師事。国内外で演奏活動を行う傍ら、学校や公民館等で邦楽体験教室を行うなど邦楽の普及に努める。こうべ邦楽ワークショップ主宰。グループ「澪」所属。</w:t>
            </w:r>
            <w:r w:rsidRPr="00275634">
              <w:rPr>
                <w:rFonts w:asciiTheme="minorEastAsia" w:hAnsiTheme="minorEastAsia" w:cs="ＭＳ Ｐゴシック"/>
                <w:kern w:val="0"/>
                <w:szCs w:val="21"/>
              </w:rPr>
              <w:t>(</w:t>
            </w:r>
            <w:r w:rsidRPr="00275634">
              <w:rPr>
                <w:rFonts w:asciiTheme="minorEastAsia" w:hAnsiTheme="minorEastAsia" w:cs="ＭＳ Ｐゴシック" w:hint="eastAsia"/>
                <w:kern w:val="0"/>
                <w:szCs w:val="21"/>
              </w:rPr>
              <w:t>財</w:t>
            </w:r>
            <w:r w:rsidRPr="00275634">
              <w:rPr>
                <w:rFonts w:asciiTheme="minorEastAsia" w:hAnsiTheme="minorEastAsia" w:cs="ＭＳ Ｐゴシック"/>
                <w:kern w:val="0"/>
                <w:szCs w:val="21"/>
              </w:rPr>
              <w:t>)</w:t>
            </w:r>
            <w:r w:rsidR="00275634">
              <w:rPr>
                <w:rFonts w:asciiTheme="minorEastAsia" w:hAnsiTheme="minorEastAsia" w:cs="ＭＳ Ｐゴシック" w:hint="eastAsia"/>
                <w:kern w:val="0"/>
                <w:szCs w:val="21"/>
              </w:rPr>
              <w:t>日本当道音楽会・大勾当大師範。</w:t>
            </w:r>
          </w:p>
        </w:tc>
      </w:tr>
    </w:tbl>
    <w:p w:rsidR="00971D2D" w:rsidRPr="00275634" w:rsidRDefault="00971D2D" w:rsidP="00971D2D">
      <w:pPr>
        <w:rPr>
          <w:rFonts w:asciiTheme="minorEastAsia" w:hAnsiTheme="minorEastAsia"/>
          <w:szCs w:val="21"/>
        </w:rPr>
      </w:pPr>
    </w:p>
    <w:sectPr w:rsidR="00971D2D" w:rsidRPr="002756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DB" w:rsidRDefault="006723DB" w:rsidP="00275634">
      <w:r>
        <w:separator/>
      </w:r>
    </w:p>
  </w:endnote>
  <w:endnote w:type="continuationSeparator" w:id="0">
    <w:p w:rsidR="006723DB" w:rsidRDefault="006723DB" w:rsidP="0027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DB" w:rsidRDefault="006723DB" w:rsidP="00275634">
      <w:r>
        <w:separator/>
      </w:r>
    </w:p>
  </w:footnote>
  <w:footnote w:type="continuationSeparator" w:id="0">
    <w:p w:rsidR="006723DB" w:rsidRDefault="006723DB" w:rsidP="0027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2D"/>
    <w:rsid w:val="00275634"/>
    <w:rsid w:val="00307C3D"/>
    <w:rsid w:val="006723DB"/>
    <w:rsid w:val="00952787"/>
    <w:rsid w:val="00971D2D"/>
    <w:rsid w:val="00BF1238"/>
    <w:rsid w:val="00BF70E4"/>
    <w:rsid w:val="00C3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70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5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5634"/>
  </w:style>
  <w:style w:type="paragraph" w:styleId="a7">
    <w:name w:val="footer"/>
    <w:basedOn w:val="a"/>
    <w:link w:val="a8"/>
    <w:uiPriority w:val="99"/>
    <w:unhideWhenUsed/>
    <w:rsid w:val="00275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5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70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5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5634"/>
  </w:style>
  <w:style w:type="paragraph" w:styleId="a7">
    <w:name w:val="footer"/>
    <w:basedOn w:val="a"/>
    <w:link w:val="a8"/>
    <w:uiPriority w:val="99"/>
    <w:unhideWhenUsed/>
    <w:rsid w:val="00275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5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845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03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96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94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48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01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80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User</cp:lastModifiedBy>
  <cp:revision>2</cp:revision>
  <dcterms:created xsi:type="dcterms:W3CDTF">2017-05-18T01:49:00Z</dcterms:created>
  <dcterms:modified xsi:type="dcterms:W3CDTF">2017-05-18T01:49:00Z</dcterms:modified>
</cp:coreProperties>
</file>